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7ECB3">
      <w:pPr>
        <w:pStyle w:val="2"/>
        <w:rPr>
          <w:rFonts w:hint="eastAsia" w:ascii="宋体" w:hAnsi="宋体" w:eastAsia="宋体"/>
          <w:sz w:val="24"/>
          <w:szCs w:val="24"/>
        </w:rPr>
      </w:pPr>
      <w:bookmarkStart w:id="0" w:name="_GoBack"/>
      <w:bookmarkEnd w:id="0"/>
      <w:r>
        <w:rPr>
          <w:rFonts w:ascii="宋体" w:hAnsi="宋体" w:eastAsia="宋体"/>
          <w:sz w:val="24"/>
          <w:szCs w:val="24"/>
        </w:rPr>
        <w:t>附件  参会信息表</w:t>
      </w:r>
    </w:p>
    <w:p w14:paraId="7A107FB7">
      <w:pPr>
        <w:rPr>
          <w:rFonts w:hint="eastAsia" w:ascii="宋体" w:hAnsi="宋体" w:eastAsia="宋体"/>
          <w:szCs w:val="24"/>
        </w:rPr>
      </w:pPr>
      <w:r>
        <w:rPr>
          <w:rFonts w:ascii="宋体" w:hAnsi="宋体" w:eastAsia="宋体"/>
          <w:szCs w:val="24"/>
        </w:rPr>
        <w:t xml:space="preserve">请填写后发送至 </w:t>
      </w:r>
      <w:r>
        <w:rPr>
          <w:rFonts w:eastAsia="宋体" w:cs="Times New Roman"/>
          <w:szCs w:val="24"/>
        </w:rPr>
        <w:t>gbkjsy@ecust.edu.cn</w:t>
      </w:r>
      <w:r>
        <w:rPr>
          <w:rFonts w:ascii="宋体" w:hAnsi="宋体" w:eastAsia="宋体"/>
          <w:szCs w:val="24"/>
        </w:rPr>
        <w:t>。已通过二维码提交的信息无需重复填报。</w:t>
      </w:r>
    </w:p>
    <w:tbl>
      <w:tblPr>
        <w:tblStyle w:val="17"/>
        <w:tblW w:w="8307" w:type="dxa"/>
        <w:jc w:val="center"/>
        <w:tblBorders>
          <w:top w:val="single" w:color="D9D9D9" w:sz="6" w:space="0"/>
          <w:left w:val="single" w:color="D9D9D9" w:sz="6" w:space="0"/>
          <w:bottom w:val="single" w:color="D9D9D9" w:sz="6" w:space="0"/>
          <w:right w:val="single" w:color="D9D9D9" w:sz="6" w:space="0"/>
          <w:insideH w:val="single" w:color="D9D9D9" w:sz="6" w:space="0"/>
          <w:insideV w:val="single" w:color="D9D9D9" w:sz="6" w:space="0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</w:tblPr>
      <w:tblGrid>
        <w:gridCol w:w="2041"/>
        <w:gridCol w:w="6266"/>
      </w:tblGrid>
      <w:tr w14:paraId="4F5525A6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70" w:type="dxa"/>
            <w:left w:w="100" w:type="dxa"/>
            <w:bottom w:w="70" w:type="dxa"/>
            <w:right w:w="100" w:type="dxa"/>
          </w:tblCellMar>
        </w:tblPrEx>
        <w:trPr>
          <w:cantSplit/>
          <w:tblHeader/>
          <w:jc w:val="center"/>
        </w:trPr>
        <w:tc>
          <w:tcPr>
            <w:tcW w:w="2041" w:type="dxa"/>
            <w:shd w:val="clear" w:color="auto" w:fill="F2F2F2"/>
            <w:vAlign w:val="center"/>
          </w:tcPr>
          <w:p w14:paraId="660096E0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b/>
                <w:szCs w:val="24"/>
              </w:rPr>
              <w:t>项目</w:t>
            </w:r>
          </w:p>
        </w:tc>
        <w:tc>
          <w:tcPr>
            <w:tcW w:w="6265" w:type="dxa"/>
            <w:shd w:val="clear" w:color="auto" w:fill="F2F2F2"/>
            <w:vAlign w:val="center"/>
          </w:tcPr>
          <w:p w14:paraId="3FA8F1E8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b/>
                <w:szCs w:val="24"/>
              </w:rPr>
              <w:t>填写内容</w:t>
            </w:r>
          </w:p>
        </w:tc>
      </w:tr>
      <w:tr w14:paraId="7A516C67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70" w:type="dxa"/>
            <w:left w:w="100" w:type="dxa"/>
            <w:bottom w:w="70" w:type="dxa"/>
            <w:right w:w="100" w:type="dxa"/>
          </w:tblCellMar>
        </w:tblPrEx>
        <w:trPr>
          <w:cantSplit/>
          <w:trHeight w:val="482" w:hRule="atLeast"/>
          <w:jc w:val="center"/>
        </w:trPr>
        <w:tc>
          <w:tcPr>
            <w:tcW w:w="2041" w:type="dxa"/>
            <w:vAlign w:val="center"/>
          </w:tcPr>
          <w:p w14:paraId="10923F61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姓名</w:t>
            </w:r>
          </w:p>
        </w:tc>
        <w:tc>
          <w:tcPr>
            <w:tcW w:w="6265" w:type="dxa"/>
            <w:vAlign w:val="center"/>
          </w:tcPr>
          <w:p w14:paraId="55961932">
            <w:pPr>
              <w:rPr>
                <w:rFonts w:hint="eastAsia" w:ascii="宋体" w:hAnsi="宋体" w:eastAsia="宋体"/>
                <w:szCs w:val="24"/>
              </w:rPr>
            </w:pPr>
          </w:p>
        </w:tc>
      </w:tr>
      <w:tr w14:paraId="206362BE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70" w:type="dxa"/>
            <w:left w:w="100" w:type="dxa"/>
            <w:bottom w:w="70" w:type="dxa"/>
            <w:right w:w="100" w:type="dxa"/>
          </w:tblCellMar>
        </w:tblPrEx>
        <w:trPr>
          <w:cantSplit/>
          <w:trHeight w:val="482" w:hRule="atLeast"/>
          <w:jc w:val="center"/>
        </w:trPr>
        <w:tc>
          <w:tcPr>
            <w:tcW w:w="2041" w:type="dxa"/>
            <w:vAlign w:val="center"/>
          </w:tcPr>
          <w:p w14:paraId="20B89212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工作或学习单位</w:t>
            </w:r>
          </w:p>
        </w:tc>
        <w:tc>
          <w:tcPr>
            <w:tcW w:w="6265" w:type="dxa"/>
            <w:vAlign w:val="center"/>
          </w:tcPr>
          <w:p w14:paraId="63C890AF">
            <w:pPr>
              <w:rPr>
                <w:rFonts w:hint="eastAsia" w:ascii="宋体" w:hAnsi="宋体" w:eastAsia="宋体"/>
                <w:szCs w:val="24"/>
              </w:rPr>
            </w:pPr>
          </w:p>
        </w:tc>
      </w:tr>
      <w:tr w14:paraId="68782AD8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70" w:type="dxa"/>
            <w:left w:w="100" w:type="dxa"/>
            <w:bottom w:w="70" w:type="dxa"/>
            <w:right w:w="100" w:type="dxa"/>
          </w:tblCellMar>
        </w:tblPrEx>
        <w:trPr>
          <w:cantSplit/>
          <w:trHeight w:val="482" w:hRule="atLeast"/>
          <w:jc w:val="center"/>
        </w:trPr>
        <w:tc>
          <w:tcPr>
            <w:tcW w:w="2041" w:type="dxa"/>
            <w:vAlign w:val="center"/>
          </w:tcPr>
          <w:p w14:paraId="1FCFCC59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职称／职务</w:t>
            </w:r>
          </w:p>
        </w:tc>
        <w:tc>
          <w:tcPr>
            <w:tcW w:w="6265" w:type="dxa"/>
            <w:vAlign w:val="center"/>
          </w:tcPr>
          <w:p w14:paraId="01DF2417">
            <w:pPr>
              <w:rPr>
                <w:rFonts w:hint="eastAsia" w:ascii="宋体" w:hAnsi="宋体" w:eastAsia="宋体"/>
                <w:szCs w:val="24"/>
              </w:rPr>
            </w:pPr>
          </w:p>
        </w:tc>
      </w:tr>
      <w:tr w14:paraId="64179481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70" w:type="dxa"/>
            <w:left w:w="100" w:type="dxa"/>
            <w:bottom w:w="70" w:type="dxa"/>
            <w:right w:w="100" w:type="dxa"/>
          </w:tblCellMar>
        </w:tblPrEx>
        <w:trPr>
          <w:cantSplit/>
          <w:trHeight w:val="482" w:hRule="atLeast"/>
          <w:jc w:val="center"/>
        </w:trPr>
        <w:tc>
          <w:tcPr>
            <w:tcW w:w="2041" w:type="dxa"/>
            <w:vAlign w:val="center"/>
          </w:tcPr>
          <w:p w14:paraId="65108BEB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手机／电子邮箱</w:t>
            </w:r>
          </w:p>
        </w:tc>
        <w:tc>
          <w:tcPr>
            <w:tcW w:w="6265" w:type="dxa"/>
            <w:vAlign w:val="center"/>
          </w:tcPr>
          <w:p w14:paraId="46D492FB">
            <w:pPr>
              <w:rPr>
                <w:rFonts w:hint="eastAsia" w:ascii="宋体" w:hAnsi="宋体" w:eastAsia="宋体"/>
                <w:szCs w:val="24"/>
              </w:rPr>
            </w:pPr>
          </w:p>
        </w:tc>
      </w:tr>
      <w:tr w14:paraId="20E2E584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70" w:type="dxa"/>
            <w:left w:w="100" w:type="dxa"/>
            <w:bottom w:w="70" w:type="dxa"/>
            <w:right w:w="100" w:type="dxa"/>
          </w:tblCellMar>
        </w:tblPrEx>
        <w:trPr>
          <w:cantSplit/>
          <w:trHeight w:val="482" w:hRule="atLeast"/>
          <w:jc w:val="center"/>
        </w:trPr>
        <w:tc>
          <w:tcPr>
            <w:tcW w:w="2041" w:type="dxa"/>
            <w:vAlign w:val="center"/>
          </w:tcPr>
          <w:p w14:paraId="77A8F339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参会身份</w:t>
            </w:r>
          </w:p>
        </w:tc>
        <w:tc>
          <w:tcPr>
            <w:tcW w:w="6265" w:type="dxa"/>
            <w:vAlign w:val="center"/>
          </w:tcPr>
          <w:p w14:paraId="2787D429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□ 普通参会人员    □ 在读学生</w:t>
            </w:r>
          </w:p>
        </w:tc>
      </w:tr>
      <w:tr w14:paraId="5F70FA31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70" w:type="dxa"/>
            <w:left w:w="100" w:type="dxa"/>
            <w:bottom w:w="70" w:type="dxa"/>
            <w:right w:w="100" w:type="dxa"/>
          </w:tblCellMar>
        </w:tblPrEx>
        <w:trPr>
          <w:cantSplit/>
          <w:trHeight w:val="482" w:hRule="atLeast"/>
          <w:jc w:val="center"/>
        </w:trPr>
        <w:tc>
          <w:tcPr>
            <w:tcW w:w="2041" w:type="dxa"/>
            <w:vAlign w:val="center"/>
          </w:tcPr>
          <w:p w14:paraId="3B8BAA68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分组报告申请</w:t>
            </w:r>
          </w:p>
        </w:tc>
        <w:tc>
          <w:tcPr>
            <w:tcW w:w="6265" w:type="dxa"/>
            <w:vAlign w:val="center"/>
          </w:tcPr>
          <w:p w14:paraId="78152D1F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□ 是    □ 否</w:t>
            </w:r>
          </w:p>
        </w:tc>
      </w:tr>
      <w:tr w14:paraId="6AD32425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70" w:type="dxa"/>
            <w:left w:w="100" w:type="dxa"/>
            <w:bottom w:w="70" w:type="dxa"/>
            <w:right w:w="100" w:type="dxa"/>
          </w:tblCellMar>
        </w:tblPrEx>
        <w:trPr>
          <w:cantSplit/>
          <w:trHeight w:val="482" w:hRule="atLeast"/>
          <w:jc w:val="center"/>
        </w:trPr>
        <w:tc>
          <w:tcPr>
            <w:tcW w:w="2041" w:type="dxa"/>
            <w:vAlign w:val="center"/>
          </w:tcPr>
          <w:p w14:paraId="0C3B146D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论文题目</w:t>
            </w:r>
          </w:p>
        </w:tc>
        <w:tc>
          <w:tcPr>
            <w:tcW w:w="6265" w:type="dxa"/>
            <w:vAlign w:val="center"/>
          </w:tcPr>
          <w:p w14:paraId="518B5F48">
            <w:pPr>
              <w:rPr>
                <w:rFonts w:hint="eastAsia" w:ascii="宋体" w:hAnsi="宋体" w:eastAsia="宋体"/>
                <w:szCs w:val="24"/>
              </w:rPr>
            </w:pPr>
          </w:p>
        </w:tc>
      </w:tr>
      <w:tr w14:paraId="7D9D4EDF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70" w:type="dxa"/>
            <w:left w:w="100" w:type="dxa"/>
            <w:bottom w:w="70" w:type="dxa"/>
            <w:right w:w="100" w:type="dxa"/>
          </w:tblCellMar>
        </w:tblPrEx>
        <w:trPr>
          <w:cantSplit/>
          <w:trHeight w:val="482" w:hRule="atLeast"/>
          <w:jc w:val="center"/>
        </w:trPr>
        <w:tc>
          <w:tcPr>
            <w:tcW w:w="2041" w:type="dxa"/>
            <w:vAlign w:val="center"/>
          </w:tcPr>
          <w:p w14:paraId="411E9B39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所属议题</w:t>
            </w:r>
          </w:p>
        </w:tc>
        <w:tc>
          <w:tcPr>
            <w:tcW w:w="6265" w:type="dxa"/>
            <w:vAlign w:val="center"/>
          </w:tcPr>
          <w:p w14:paraId="4E35B63E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□ 分组一：术语规划与政策研究</w:t>
            </w:r>
            <w:r>
              <w:rPr>
                <w:rFonts w:ascii="宋体" w:hAnsi="宋体" w:eastAsia="宋体"/>
                <w:szCs w:val="24"/>
              </w:rPr>
              <w:br w:type="textWrapping"/>
            </w:r>
            <w:r>
              <w:rPr>
                <w:rFonts w:ascii="宋体" w:hAnsi="宋体" w:eastAsia="宋体"/>
                <w:szCs w:val="24"/>
              </w:rPr>
              <w:t>□ 分组二：科技术语的跨语言传播</w:t>
            </w:r>
            <w:r>
              <w:rPr>
                <w:rFonts w:ascii="宋体" w:hAnsi="宋体" w:eastAsia="宋体"/>
                <w:szCs w:val="24"/>
              </w:rPr>
              <w:br w:type="textWrapping"/>
            </w:r>
            <w:r>
              <w:rPr>
                <w:rFonts w:ascii="宋体" w:hAnsi="宋体" w:eastAsia="宋体"/>
                <w:szCs w:val="24"/>
              </w:rPr>
              <w:t>□ 分组三：数字技术赋能的术语研究</w:t>
            </w:r>
            <w:r>
              <w:rPr>
                <w:rFonts w:ascii="宋体" w:hAnsi="宋体" w:eastAsia="宋体"/>
                <w:szCs w:val="24"/>
              </w:rPr>
              <w:br w:type="textWrapping"/>
            </w:r>
            <w:r>
              <w:rPr>
                <w:rFonts w:ascii="宋体" w:hAnsi="宋体" w:eastAsia="宋体"/>
                <w:szCs w:val="24"/>
              </w:rPr>
              <w:t>□ 其他：</w:t>
            </w:r>
          </w:p>
        </w:tc>
      </w:tr>
      <w:tr w14:paraId="5B8A6126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70" w:type="dxa"/>
            <w:left w:w="100" w:type="dxa"/>
            <w:bottom w:w="70" w:type="dxa"/>
            <w:right w:w="100" w:type="dxa"/>
          </w:tblCellMar>
        </w:tblPrEx>
        <w:trPr>
          <w:cantSplit/>
          <w:trHeight w:val="482" w:hRule="atLeast"/>
          <w:jc w:val="center"/>
        </w:trPr>
        <w:tc>
          <w:tcPr>
            <w:tcW w:w="2041" w:type="dxa"/>
            <w:vAlign w:val="center"/>
          </w:tcPr>
          <w:p w14:paraId="16E7C5DD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论文摘要</w:t>
            </w:r>
            <w:r>
              <w:rPr>
                <w:rFonts w:ascii="宋体" w:hAnsi="宋体" w:eastAsia="宋体"/>
                <w:szCs w:val="24"/>
              </w:rPr>
              <w:br w:type="textWrapping"/>
            </w:r>
            <w:r>
              <w:rPr>
                <w:rFonts w:ascii="宋体" w:hAnsi="宋体" w:eastAsia="宋体"/>
                <w:szCs w:val="24"/>
              </w:rPr>
              <w:t>500字以内</w:t>
            </w:r>
          </w:p>
        </w:tc>
        <w:tc>
          <w:tcPr>
            <w:tcW w:w="6265" w:type="dxa"/>
            <w:vAlign w:val="center"/>
          </w:tcPr>
          <w:p w14:paraId="549E64B5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br w:type="textWrapping"/>
            </w:r>
            <w:r>
              <w:rPr>
                <w:rFonts w:ascii="宋体" w:hAnsi="宋体" w:eastAsia="宋体"/>
                <w:szCs w:val="24"/>
              </w:rPr>
              <w:br w:type="textWrapping"/>
            </w:r>
            <w:r>
              <w:rPr>
                <w:rFonts w:ascii="宋体" w:hAnsi="宋体" w:eastAsia="宋体"/>
                <w:szCs w:val="24"/>
              </w:rPr>
              <w:br w:type="textWrapping"/>
            </w:r>
            <w:r>
              <w:rPr>
                <w:rFonts w:ascii="宋体" w:hAnsi="宋体" w:eastAsia="宋体"/>
                <w:szCs w:val="24"/>
              </w:rPr>
              <w:br w:type="textWrapping"/>
            </w:r>
            <w:r>
              <w:rPr>
                <w:rFonts w:ascii="宋体" w:hAnsi="宋体" w:eastAsia="宋体"/>
                <w:szCs w:val="24"/>
              </w:rPr>
              <w:br w:type="textWrapping"/>
            </w:r>
          </w:p>
        </w:tc>
      </w:tr>
      <w:tr w14:paraId="1D95447E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70" w:type="dxa"/>
            <w:left w:w="100" w:type="dxa"/>
            <w:bottom w:w="70" w:type="dxa"/>
            <w:right w:w="100" w:type="dxa"/>
          </w:tblCellMar>
        </w:tblPrEx>
        <w:trPr>
          <w:cantSplit/>
          <w:trHeight w:val="482" w:hRule="atLeast"/>
          <w:jc w:val="center"/>
        </w:trPr>
        <w:tc>
          <w:tcPr>
            <w:tcW w:w="2041" w:type="dxa"/>
            <w:vAlign w:val="center"/>
          </w:tcPr>
          <w:p w14:paraId="66BDD022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发票抬头</w:t>
            </w:r>
          </w:p>
        </w:tc>
        <w:tc>
          <w:tcPr>
            <w:tcW w:w="6265" w:type="dxa"/>
            <w:vAlign w:val="center"/>
          </w:tcPr>
          <w:p w14:paraId="1AE6A6AF">
            <w:pPr>
              <w:rPr>
                <w:rFonts w:hint="eastAsia" w:ascii="宋体" w:hAnsi="宋体" w:eastAsia="宋体"/>
                <w:szCs w:val="24"/>
              </w:rPr>
            </w:pPr>
          </w:p>
        </w:tc>
      </w:tr>
      <w:tr w14:paraId="67800467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70" w:type="dxa"/>
            <w:left w:w="100" w:type="dxa"/>
            <w:bottom w:w="70" w:type="dxa"/>
            <w:right w:w="100" w:type="dxa"/>
          </w:tblCellMar>
        </w:tblPrEx>
        <w:trPr>
          <w:cantSplit/>
          <w:trHeight w:val="482" w:hRule="atLeast"/>
          <w:jc w:val="center"/>
        </w:trPr>
        <w:tc>
          <w:tcPr>
            <w:tcW w:w="2041" w:type="dxa"/>
            <w:vAlign w:val="center"/>
          </w:tcPr>
          <w:p w14:paraId="0271631B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纳税人识别号</w:t>
            </w:r>
          </w:p>
        </w:tc>
        <w:tc>
          <w:tcPr>
            <w:tcW w:w="6265" w:type="dxa"/>
            <w:vAlign w:val="center"/>
          </w:tcPr>
          <w:p w14:paraId="52F3A14E">
            <w:pPr>
              <w:rPr>
                <w:rFonts w:hint="eastAsia" w:ascii="宋体" w:hAnsi="宋体" w:eastAsia="宋体"/>
                <w:szCs w:val="24"/>
              </w:rPr>
            </w:pPr>
          </w:p>
        </w:tc>
      </w:tr>
      <w:tr w14:paraId="2BC8EC69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70" w:type="dxa"/>
            <w:left w:w="100" w:type="dxa"/>
            <w:bottom w:w="70" w:type="dxa"/>
            <w:right w:w="100" w:type="dxa"/>
          </w:tblCellMar>
        </w:tblPrEx>
        <w:trPr>
          <w:cantSplit/>
          <w:trHeight w:val="482" w:hRule="atLeast"/>
          <w:jc w:val="center"/>
        </w:trPr>
        <w:tc>
          <w:tcPr>
            <w:tcW w:w="2041" w:type="dxa"/>
            <w:vAlign w:val="center"/>
          </w:tcPr>
          <w:p w14:paraId="3535D6CF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hint="eastAsia" w:ascii="宋体" w:hAnsi="宋体" w:eastAsia="宋体"/>
                <w:szCs w:val="24"/>
              </w:rPr>
              <w:t>发票种类</w:t>
            </w:r>
          </w:p>
        </w:tc>
        <w:tc>
          <w:tcPr>
            <w:tcW w:w="6265" w:type="dxa"/>
            <w:vAlign w:val="center"/>
          </w:tcPr>
          <w:p w14:paraId="6D7E928C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hint="eastAsia" w:ascii="宋体" w:hAnsi="宋体" w:eastAsia="宋体"/>
                <w:szCs w:val="24"/>
              </w:rPr>
              <w:t>□</w:t>
            </w:r>
            <w:r>
              <w:rPr>
                <w:rFonts w:ascii="宋体" w:hAnsi="宋体" w:eastAsia="宋体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Cs w:val="24"/>
              </w:rPr>
              <w:t xml:space="preserve">普通发票        </w:t>
            </w:r>
            <w:r>
              <w:rPr>
                <w:rFonts w:ascii="宋体" w:hAnsi="宋体" w:eastAsia="宋体"/>
                <w:szCs w:val="24"/>
              </w:rPr>
              <w:t xml:space="preserve">□ </w:t>
            </w:r>
            <w:r>
              <w:rPr>
                <w:rFonts w:hint="eastAsia" w:ascii="宋体" w:hAnsi="宋体" w:eastAsia="宋体"/>
                <w:szCs w:val="24"/>
              </w:rPr>
              <w:t>增值税专用发票</w:t>
            </w:r>
          </w:p>
        </w:tc>
      </w:tr>
      <w:tr w14:paraId="48B895FC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70" w:type="dxa"/>
            <w:left w:w="100" w:type="dxa"/>
            <w:bottom w:w="70" w:type="dxa"/>
            <w:right w:w="100" w:type="dxa"/>
          </w:tblCellMar>
        </w:tblPrEx>
        <w:trPr>
          <w:cantSplit/>
          <w:trHeight w:val="482" w:hRule="atLeast"/>
          <w:jc w:val="center"/>
        </w:trPr>
        <w:tc>
          <w:tcPr>
            <w:tcW w:w="2041" w:type="dxa"/>
            <w:vAlign w:val="center"/>
          </w:tcPr>
          <w:p w14:paraId="5622532E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发票接收邮箱</w:t>
            </w:r>
          </w:p>
        </w:tc>
        <w:tc>
          <w:tcPr>
            <w:tcW w:w="6265" w:type="dxa"/>
            <w:vAlign w:val="center"/>
          </w:tcPr>
          <w:p w14:paraId="7DDE0025">
            <w:pPr>
              <w:rPr>
                <w:rFonts w:hint="eastAsia" w:ascii="宋体" w:hAnsi="宋体" w:eastAsia="宋体"/>
                <w:szCs w:val="24"/>
              </w:rPr>
            </w:pPr>
          </w:p>
        </w:tc>
      </w:tr>
      <w:tr w14:paraId="794983B1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70" w:type="dxa"/>
            <w:left w:w="100" w:type="dxa"/>
            <w:bottom w:w="70" w:type="dxa"/>
            <w:right w:w="100" w:type="dxa"/>
          </w:tblCellMar>
        </w:tblPrEx>
        <w:trPr>
          <w:cantSplit/>
          <w:trHeight w:val="482" w:hRule="atLeast"/>
          <w:jc w:val="center"/>
        </w:trPr>
        <w:tc>
          <w:tcPr>
            <w:tcW w:w="2041" w:type="dxa"/>
            <w:vAlign w:val="center"/>
          </w:tcPr>
          <w:p w14:paraId="6C5EB8D7">
            <w:pPr>
              <w:rPr>
                <w:rFonts w:hint="eastAsia" w:ascii="宋体" w:hAnsi="宋体" w:eastAsia="宋体"/>
                <w:szCs w:val="24"/>
              </w:rPr>
            </w:pPr>
            <w:r>
              <w:rPr>
                <w:rFonts w:ascii="宋体" w:hAnsi="宋体" w:eastAsia="宋体"/>
                <w:szCs w:val="24"/>
              </w:rPr>
              <w:t>备注</w:t>
            </w:r>
          </w:p>
        </w:tc>
        <w:tc>
          <w:tcPr>
            <w:tcW w:w="6265" w:type="dxa"/>
            <w:vAlign w:val="center"/>
          </w:tcPr>
          <w:p w14:paraId="08E5F736">
            <w:pPr>
              <w:rPr>
                <w:rFonts w:hint="eastAsia" w:ascii="宋体" w:hAnsi="宋体" w:eastAsia="宋体"/>
                <w:szCs w:val="24"/>
              </w:rPr>
            </w:pPr>
          </w:p>
        </w:tc>
      </w:tr>
    </w:tbl>
    <w:p w14:paraId="144E1C88">
      <w:pPr>
        <w:rPr>
          <w:rFonts w:hint="eastAsia" w:ascii="宋体" w:hAnsi="宋体" w:eastAsia="宋体"/>
          <w:szCs w:val="24"/>
        </w:rPr>
      </w:pPr>
      <w:r>
        <w:rPr>
          <w:rFonts w:ascii="宋体" w:hAnsi="宋体" w:eastAsia="宋体"/>
          <w:szCs w:val="24"/>
        </w:rPr>
        <w:t>注：发票信息按需填写，单位抬头请填写纳税人识别号；仅参会、不申请分组报告者可不填论文题目与摘要。</w:t>
      </w:r>
    </w:p>
    <w:sectPr>
      <w:footerReference r:id="rId5" w:type="default"/>
      <w:pgSz w:w="11906" w:h="16838"/>
      <w:pgMar w:top="1440" w:right="1800" w:bottom="1440" w:left="1800" w:header="737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67B8E">
    <w:pPr>
      <w:jc w:val="center"/>
    </w:pPr>
    <w:r>
      <w:rPr>
        <w:rFonts w:cs="Times New Roman"/>
        <w:sz w:val="20"/>
      </w:rP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rPr>
        <w:rFonts w:cs="Times New Roman"/>
        <w:sz w:val="20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E0A"/>
    <w:rsid w:val="000041B2"/>
    <w:rsid w:val="000056A1"/>
    <w:rsid w:val="00027F67"/>
    <w:rsid w:val="00035B28"/>
    <w:rsid w:val="00044E96"/>
    <w:rsid w:val="00050278"/>
    <w:rsid w:val="00052E1A"/>
    <w:rsid w:val="00055D58"/>
    <w:rsid w:val="00061E28"/>
    <w:rsid w:val="00062710"/>
    <w:rsid w:val="000977E9"/>
    <w:rsid w:val="000F3089"/>
    <w:rsid w:val="00101F91"/>
    <w:rsid w:val="001431BD"/>
    <w:rsid w:val="001B7761"/>
    <w:rsid w:val="001F246A"/>
    <w:rsid w:val="0020201F"/>
    <w:rsid w:val="00220A60"/>
    <w:rsid w:val="002B390A"/>
    <w:rsid w:val="002C1A7F"/>
    <w:rsid w:val="002E4153"/>
    <w:rsid w:val="002E5B90"/>
    <w:rsid w:val="002F3A7D"/>
    <w:rsid w:val="00324E3D"/>
    <w:rsid w:val="00393E0A"/>
    <w:rsid w:val="003B37FD"/>
    <w:rsid w:val="003C248F"/>
    <w:rsid w:val="003D0C77"/>
    <w:rsid w:val="003F723D"/>
    <w:rsid w:val="004056A2"/>
    <w:rsid w:val="00426CC0"/>
    <w:rsid w:val="00461F5C"/>
    <w:rsid w:val="004A3173"/>
    <w:rsid w:val="004A4841"/>
    <w:rsid w:val="004B5F42"/>
    <w:rsid w:val="004D78CE"/>
    <w:rsid w:val="004E31C8"/>
    <w:rsid w:val="004F0A5C"/>
    <w:rsid w:val="004F1ABA"/>
    <w:rsid w:val="004F4AD0"/>
    <w:rsid w:val="0051398E"/>
    <w:rsid w:val="00524F96"/>
    <w:rsid w:val="005C566A"/>
    <w:rsid w:val="0060485D"/>
    <w:rsid w:val="006323BD"/>
    <w:rsid w:val="00642915"/>
    <w:rsid w:val="00654AEA"/>
    <w:rsid w:val="00665FDC"/>
    <w:rsid w:val="006D7F17"/>
    <w:rsid w:val="006E260D"/>
    <w:rsid w:val="00715BA0"/>
    <w:rsid w:val="00725BB1"/>
    <w:rsid w:val="007B41F6"/>
    <w:rsid w:val="007E2CCD"/>
    <w:rsid w:val="007F5197"/>
    <w:rsid w:val="00832DCA"/>
    <w:rsid w:val="00887BE4"/>
    <w:rsid w:val="008B295B"/>
    <w:rsid w:val="008E517F"/>
    <w:rsid w:val="009045B6"/>
    <w:rsid w:val="00906CBB"/>
    <w:rsid w:val="009143CB"/>
    <w:rsid w:val="009200F4"/>
    <w:rsid w:val="0093574C"/>
    <w:rsid w:val="009567B9"/>
    <w:rsid w:val="00962116"/>
    <w:rsid w:val="0097008F"/>
    <w:rsid w:val="009753E2"/>
    <w:rsid w:val="00987422"/>
    <w:rsid w:val="009C5E63"/>
    <w:rsid w:val="009C6564"/>
    <w:rsid w:val="009D6A53"/>
    <w:rsid w:val="00A4721B"/>
    <w:rsid w:val="00AC7E30"/>
    <w:rsid w:val="00AD38FA"/>
    <w:rsid w:val="00AD6649"/>
    <w:rsid w:val="00B41895"/>
    <w:rsid w:val="00B46776"/>
    <w:rsid w:val="00C227CB"/>
    <w:rsid w:val="00C85849"/>
    <w:rsid w:val="00CE12FD"/>
    <w:rsid w:val="00D225E4"/>
    <w:rsid w:val="00D336BD"/>
    <w:rsid w:val="00D73D3C"/>
    <w:rsid w:val="00E23868"/>
    <w:rsid w:val="00E24755"/>
    <w:rsid w:val="00E50B0D"/>
    <w:rsid w:val="00E50B90"/>
    <w:rsid w:val="00E5509D"/>
    <w:rsid w:val="00E758BA"/>
    <w:rsid w:val="00EE477F"/>
    <w:rsid w:val="00F365F5"/>
    <w:rsid w:val="00F620E2"/>
    <w:rsid w:val="00F819DF"/>
    <w:rsid w:val="00F9735B"/>
    <w:rsid w:val="00FE5B1A"/>
    <w:rsid w:val="282363CB"/>
    <w:rsid w:val="36A156B6"/>
    <w:rsid w:val="79C75ED7"/>
    <w:rsid w:val="7F90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  <w:jc w:val="both"/>
    </w:pPr>
    <w:rPr>
      <w:rFonts w:ascii="Times New Roman" w:hAnsi="Times New Roman" w:eastAsia="仿宋" w:cstheme="minorBidi"/>
      <w:color w:val="000000"/>
      <w:kern w:val="2"/>
      <w:sz w:val="24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outlineLvl w:val="0"/>
    </w:pPr>
    <w:rPr>
      <w:rFonts w:eastAsia="方正小标宋简体"/>
      <w:b/>
      <w:sz w:val="32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outlineLvl w:val="1"/>
    </w:pPr>
    <w:rPr>
      <w:b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Cs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3"/>
    <w:semiHidden/>
    <w:unhideWhenUsed/>
    <w:qFormat/>
    <w:uiPriority w:val="99"/>
    <w:pPr>
      <w:jc w:val="left"/>
    </w:pPr>
  </w:style>
  <w:style w:type="paragraph" w:styleId="12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0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2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1"/>
    <w:qFormat/>
    <w:uiPriority w:val="10"/>
    <w:pPr>
      <w:contextualSpacing/>
      <w:jc w:val="center"/>
    </w:pPr>
    <w:rPr>
      <w:rFonts w:eastAsia="方正小标宋简体"/>
      <w:b/>
      <w:spacing w:val="-10"/>
      <w:kern w:val="28"/>
      <w:sz w:val="36"/>
      <w:szCs w:val="56"/>
    </w:rPr>
  </w:style>
  <w:style w:type="paragraph" w:styleId="16">
    <w:name w:val="annotation subject"/>
    <w:basedOn w:val="11"/>
    <w:next w:val="11"/>
    <w:link w:val="44"/>
    <w:semiHidden/>
    <w:unhideWhenUsed/>
    <w:uiPriority w:val="99"/>
    <w:rPr>
      <w:b/>
      <w:bCs/>
    </w:rPr>
  </w:style>
  <w:style w:type="table" w:styleId="18">
    <w:name w:val="Table Grid"/>
    <w:basedOn w:val="17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20">
    <w:name w:val="Hyperlink"/>
    <w:basedOn w:val="19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1">
    <w:name w:val="annotation reference"/>
    <w:basedOn w:val="19"/>
    <w:semiHidden/>
    <w:unhideWhenUsed/>
    <w:uiPriority w:val="99"/>
    <w:rPr>
      <w:sz w:val="21"/>
      <w:szCs w:val="21"/>
    </w:rPr>
  </w:style>
  <w:style w:type="character" w:customStyle="1" w:styleId="22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3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4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5">
    <w:name w:val="标题 4 字符"/>
    <w:basedOn w:val="19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6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7">
    <w:name w:val="标题 6 字符"/>
    <w:basedOn w:val="19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8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19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19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19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19"/>
    <w:qFormat/>
    <w:uiPriority w:val="21"/>
    <w:rPr>
      <w:i/>
      <w:iCs/>
      <w:color w:val="2F5597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8">
    <w:name w:val="明显引用 字符"/>
    <w:basedOn w:val="19"/>
    <w:link w:val="37"/>
    <w:qFormat/>
    <w:uiPriority w:val="30"/>
    <w:rPr>
      <w:i/>
      <w:iCs/>
      <w:color w:val="2F5597" w:themeColor="accent1" w:themeShade="BF"/>
    </w:rPr>
  </w:style>
  <w:style w:type="character" w:customStyle="1" w:styleId="39">
    <w:name w:val="明显参考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0">
    <w:name w:val="页眉 字符"/>
    <w:basedOn w:val="19"/>
    <w:link w:val="13"/>
    <w:uiPriority w:val="99"/>
    <w:rPr>
      <w:sz w:val="18"/>
      <w:szCs w:val="18"/>
    </w:rPr>
  </w:style>
  <w:style w:type="character" w:customStyle="1" w:styleId="41">
    <w:name w:val="页脚 字符"/>
    <w:basedOn w:val="19"/>
    <w:link w:val="12"/>
    <w:uiPriority w:val="99"/>
    <w:rPr>
      <w:sz w:val="18"/>
      <w:szCs w:val="18"/>
    </w:rPr>
  </w:style>
  <w:style w:type="character" w:customStyle="1" w:styleId="42">
    <w:name w:val="未处理的提及1"/>
    <w:basedOn w:val="19"/>
    <w:semiHidden/>
    <w:unhideWhenUsed/>
    <w:uiPriority w:val="99"/>
    <w:rPr>
      <w:color w:val="605E5C"/>
      <w:shd w:val="clear" w:color="auto" w:fill="E1DFDD"/>
    </w:rPr>
  </w:style>
  <w:style w:type="character" w:customStyle="1" w:styleId="43">
    <w:name w:val="批注文字 字符"/>
    <w:basedOn w:val="19"/>
    <w:link w:val="11"/>
    <w:semiHidden/>
    <w:uiPriority w:val="99"/>
    <w:rPr>
      <w:rFonts w:ascii="Times New Roman" w:hAnsi="Times New Roman" w:eastAsia="仿宋"/>
      <w:color w:val="000000"/>
      <w:sz w:val="24"/>
    </w:rPr>
  </w:style>
  <w:style w:type="character" w:customStyle="1" w:styleId="44">
    <w:name w:val="批注主题 字符"/>
    <w:basedOn w:val="43"/>
    <w:link w:val="16"/>
    <w:semiHidden/>
    <w:uiPriority w:val="99"/>
    <w:rPr>
      <w:rFonts w:ascii="Times New Roman" w:hAnsi="Times New Roman" w:eastAsia="仿宋"/>
      <w:b/>
      <w:bCs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6926D-BE44-44BF-8E72-121AF58776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2616</Words>
  <Characters>2957</Characters>
  <Lines>23</Lines>
  <Paragraphs>6</Paragraphs>
  <TotalTime>5</TotalTime>
  <ScaleCrop>false</ScaleCrop>
  <LinksUpToDate>false</LinksUpToDate>
  <CharactersWithSpaces>3014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2026-10-19T02:41:00Z</dcterms:created>
  <dc:creator>gfcl z</dc:creator>
  <cp:lastModifiedBy>Huiyi</cp:lastModifiedBy>
  <dcterms:modified xsi:type="dcterms:W3CDTF">2026-10-19T03:11:44Z</dcterms:modified>
  <dc:subject>会议通知</dc:subject>
  <dc:title>首届国别科技术语规划与传播国际学术研讨会 二号通知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eyJoZGlkIjoiZDk4ZjRmZGZjNjYyN2VjZjViYzY1YmYzNGE2ZWJhYTciLCJ1c2VySWQiOiI0NDgyNTA0NTMifQ==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CCA2E304EAE54FCBB4463B1139C91025_13</vt:lpwstr>
  </property>
</Properties>
</file>